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EC" w:rsidRDefault="00E860EC" w:rsidP="00E860EC">
      <w:pPr>
        <w:ind w:right="-40" w:firstLine="283"/>
        <w:jc w:val="center"/>
        <w:rPr>
          <w:rFonts w:eastAsia="Calibri"/>
          <w:b/>
          <w:bCs/>
          <w:color w:val="000000"/>
          <w:spacing w:val="-3"/>
          <w:sz w:val="26"/>
          <w:szCs w:val="26"/>
        </w:rPr>
      </w:pPr>
      <w:r w:rsidRPr="002006BD">
        <w:rPr>
          <w:rFonts w:eastAsia="Calibri"/>
          <w:b/>
          <w:bCs/>
          <w:color w:val="000000"/>
          <w:spacing w:val="-3"/>
          <w:sz w:val="26"/>
          <w:szCs w:val="26"/>
        </w:rPr>
        <w:t xml:space="preserve">Автономная некоммерческая организация </w:t>
      </w:r>
    </w:p>
    <w:p w:rsidR="00E860EC" w:rsidRDefault="00E860EC" w:rsidP="00E860EC">
      <w:pPr>
        <w:ind w:right="-40" w:firstLine="283"/>
        <w:jc w:val="center"/>
        <w:rPr>
          <w:rFonts w:eastAsia="Calibri"/>
          <w:b/>
          <w:bCs/>
          <w:color w:val="000000"/>
          <w:spacing w:val="-3"/>
          <w:sz w:val="26"/>
          <w:szCs w:val="26"/>
        </w:rPr>
      </w:pPr>
      <w:r w:rsidRPr="002006BD">
        <w:rPr>
          <w:rFonts w:eastAsia="Calibri"/>
          <w:b/>
          <w:bCs/>
          <w:color w:val="000000"/>
          <w:spacing w:val="-3"/>
          <w:sz w:val="26"/>
          <w:szCs w:val="26"/>
        </w:rPr>
        <w:t xml:space="preserve">дополнительного профессионального образования </w:t>
      </w:r>
    </w:p>
    <w:p w:rsidR="00E860EC" w:rsidRDefault="00E860EC" w:rsidP="00E860EC">
      <w:pPr>
        <w:ind w:right="-40" w:firstLine="283"/>
        <w:jc w:val="center"/>
        <w:rPr>
          <w:b/>
          <w:sz w:val="24"/>
          <w:szCs w:val="24"/>
          <w:highlight w:val="white"/>
        </w:rPr>
      </w:pPr>
      <w:r w:rsidRPr="002006BD">
        <w:rPr>
          <w:rFonts w:eastAsia="Calibri"/>
          <w:b/>
          <w:bCs/>
          <w:color w:val="000000"/>
          <w:spacing w:val="-3"/>
          <w:sz w:val="26"/>
          <w:szCs w:val="26"/>
        </w:rPr>
        <w:t>центр повышения квалификации «АИС»</w:t>
      </w:r>
    </w:p>
    <w:p w:rsidR="00E860EC" w:rsidRDefault="00E860EC" w:rsidP="005F5FE2">
      <w:pPr>
        <w:ind w:right="-40" w:firstLine="283"/>
        <w:jc w:val="right"/>
        <w:rPr>
          <w:b/>
          <w:sz w:val="24"/>
          <w:szCs w:val="24"/>
          <w:highlight w:val="white"/>
        </w:rPr>
      </w:pPr>
    </w:p>
    <w:p w:rsidR="00E860EC" w:rsidRDefault="00E860EC" w:rsidP="005F5FE2">
      <w:pPr>
        <w:ind w:right="-40" w:firstLine="283"/>
        <w:jc w:val="right"/>
        <w:rPr>
          <w:b/>
          <w:sz w:val="24"/>
          <w:szCs w:val="24"/>
          <w:highlight w:val="white"/>
        </w:rPr>
      </w:pPr>
    </w:p>
    <w:p w:rsidR="00E860EC" w:rsidRDefault="00E860EC" w:rsidP="005F5FE2">
      <w:pPr>
        <w:ind w:right="-40" w:firstLine="283"/>
        <w:jc w:val="right"/>
        <w:rPr>
          <w:b/>
          <w:sz w:val="24"/>
          <w:szCs w:val="24"/>
          <w:highlight w:val="white"/>
        </w:rPr>
      </w:pPr>
      <w:bookmarkStart w:id="0" w:name="_GoBack"/>
      <w:bookmarkEnd w:id="0"/>
    </w:p>
    <w:p w:rsidR="005F5FE2" w:rsidRPr="005F5FE2" w:rsidRDefault="005F5FE2" w:rsidP="005F5FE2">
      <w:pPr>
        <w:ind w:right="-40" w:firstLine="283"/>
        <w:jc w:val="right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УТВЕРЖД</w:t>
      </w:r>
      <w:r>
        <w:rPr>
          <w:b/>
          <w:sz w:val="24"/>
          <w:szCs w:val="24"/>
          <w:highlight w:val="white"/>
        </w:rPr>
        <w:t>ЕНО</w:t>
      </w:r>
    </w:p>
    <w:p w:rsidR="005F5FE2" w:rsidRDefault="005F5FE2" w:rsidP="005F5FE2">
      <w:pPr>
        <w:ind w:right="-40" w:firstLine="283"/>
        <w:jc w:val="right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Заместителем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д</w:t>
      </w:r>
      <w:r>
        <w:rPr>
          <w:sz w:val="24"/>
          <w:szCs w:val="24"/>
          <w:highlight w:val="white"/>
        </w:rPr>
        <w:t xml:space="preserve">иректора </w:t>
      </w:r>
    </w:p>
    <w:p w:rsidR="005F5FE2" w:rsidRDefault="005F5FE2" w:rsidP="005F5FE2">
      <w:pPr>
        <w:ind w:right="-40" w:firstLine="283"/>
        <w:jc w:val="right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АНО ДПО ЦПК «АИС»</w:t>
      </w:r>
    </w:p>
    <w:p w:rsidR="005F5FE2" w:rsidRDefault="005F5FE2" w:rsidP="005F5FE2">
      <w:pPr>
        <w:ind w:right="-40" w:firstLine="283"/>
        <w:jc w:val="right"/>
        <w:rPr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t>Хайровым</w:t>
      </w:r>
      <w:proofErr w:type="spellEnd"/>
      <w:r>
        <w:rPr>
          <w:sz w:val="24"/>
          <w:szCs w:val="24"/>
          <w:highlight w:val="white"/>
        </w:rPr>
        <w:t xml:space="preserve"> И.Е.</w:t>
      </w:r>
    </w:p>
    <w:p w:rsidR="005F5FE2" w:rsidRDefault="005F5FE2" w:rsidP="005F5FE2">
      <w:pPr>
        <w:ind w:right="-40" w:firstLine="283"/>
        <w:jc w:val="right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                                                                               </w:t>
      </w:r>
      <w:r w:rsidRPr="00382B64">
        <w:rPr>
          <w:sz w:val="24"/>
          <w:szCs w:val="24"/>
          <w:highlight w:val="white"/>
        </w:rPr>
        <w:t>«</w:t>
      </w:r>
      <w:r>
        <w:rPr>
          <w:sz w:val="24"/>
          <w:szCs w:val="24"/>
          <w:highlight w:val="white"/>
        </w:rPr>
        <w:t>28</w:t>
      </w:r>
      <w:r w:rsidRPr="00382B64">
        <w:rPr>
          <w:sz w:val="24"/>
          <w:szCs w:val="24"/>
          <w:highlight w:val="white"/>
        </w:rPr>
        <w:t xml:space="preserve">» </w:t>
      </w:r>
      <w:r>
        <w:rPr>
          <w:sz w:val="24"/>
          <w:szCs w:val="24"/>
          <w:highlight w:val="white"/>
        </w:rPr>
        <w:t>декабря</w:t>
      </w:r>
      <w:r w:rsidRPr="00382B64">
        <w:rPr>
          <w:sz w:val="24"/>
          <w:szCs w:val="24"/>
          <w:highlight w:val="white"/>
        </w:rPr>
        <w:t xml:space="preserve"> 202</w:t>
      </w:r>
      <w:r>
        <w:rPr>
          <w:sz w:val="24"/>
          <w:szCs w:val="24"/>
          <w:highlight w:val="white"/>
        </w:rPr>
        <w:t>2</w:t>
      </w:r>
      <w:r w:rsidRPr="00382B64">
        <w:rPr>
          <w:sz w:val="24"/>
          <w:szCs w:val="24"/>
          <w:highlight w:val="white"/>
        </w:rPr>
        <w:t xml:space="preserve"> г.</w:t>
      </w:r>
    </w:p>
    <w:p w:rsidR="005F5FE2" w:rsidRDefault="005F5FE2" w:rsidP="005F5FE2"/>
    <w:p w:rsidR="005F5FE2" w:rsidRDefault="005F5FE2" w:rsidP="00AA1A84">
      <w:pPr>
        <w:pStyle w:val="1"/>
        <w:spacing w:before="240" w:line="228" w:lineRule="auto"/>
        <w:rPr>
          <w:rFonts w:cs="Times New Roman"/>
          <w:color w:val="000000"/>
        </w:rPr>
      </w:pPr>
    </w:p>
    <w:p w:rsidR="005F5FE2" w:rsidRPr="005F5FE2" w:rsidRDefault="00AA1A84" w:rsidP="00AA1A84">
      <w:pPr>
        <w:pStyle w:val="1"/>
        <w:spacing w:before="240" w:line="228" w:lineRule="auto"/>
        <w:rPr>
          <w:rFonts w:cs="Times New Roman"/>
          <w:b/>
          <w:color w:val="000000"/>
        </w:rPr>
      </w:pPr>
      <w:r w:rsidRPr="005F5FE2">
        <w:rPr>
          <w:rFonts w:cs="Times New Roman"/>
          <w:b/>
          <w:color w:val="000000"/>
        </w:rPr>
        <w:t xml:space="preserve">Учебный план </w:t>
      </w:r>
    </w:p>
    <w:p w:rsidR="00AA1A84" w:rsidRPr="002A3D15" w:rsidRDefault="00AA1A84" w:rsidP="00AA1A84">
      <w:pPr>
        <w:pStyle w:val="1"/>
        <w:spacing w:before="240" w:line="228" w:lineRule="auto"/>
        <w:rPr>
          <w:rFonts w:cs="Times New Roman"/>
          <w:color w:val="000000"/>
        </w:rPr>
      </w:pPr>
      <w:r w:rsidRPr="002A3D15">
        <w:rPr>
          <w:rFonts w:cs="Times New Roman"/>
          <w:color w:val="000000"/>
        </w:rPr>
        <w:t>программы профессиональной переподготовки</w:t>
      </w:r>
      <w:r w:rsidRPr="002A3D15">
        <w:rPr>
          <w:rFonts w:cs="Times New Roman"/>
          <w:color w:val="000000"/>
        </w:rPr>
        <w:br/>
        <w:t>«Информационная безопасность. Безопасность значимых объектов критической информационной инфраструктуры»</w:t>
      </w:r>
    </w:p>
    <w:p w:rsidR="00AA1A84" w:rsidRDefault="00AA1A84" w:rsidP="00AA1A84">
      <w:pPr>
        <w:spacing w:line="228" w:lineRule="auto"/>
        <w:rPr>
          <w:color w:val="000000"/>
        </w:rPr>
      </w:pPr>
    </w:p>
    <w:tbl>
      <w:tblPr>
        <w:tblW w:w="10348" w:type="dxa"/>
        <w:tblInd w:w="-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6378"/>
      </w:tblGrid>
      <w:tr w:rsidR="00AA1A84" w:rsidRPr="006223ED" w:rsidTr="00AA1A84">
        <w:tc>
          <w:tcPr>
            <w:tcW w:w="3970" w:type="dxa"/>
          </w:tcPr>
          <w:p w:rsidR="00AA1A84" w:rsidRPr="00891C81" w:rsidRDefault="00AA1A84" w:rsidP="00445071">
            <w:pPr>
              <w:rPr>
                <w:sz w:val="24"/>
              </w:rPr>
            </w:pPr>
            <w:r w:rsidRPr="00891C81">
              <w:rPr>
                <w:sz w:val="24"/>
              </w:rPr>
              <w:t>Цель обучения:</w:t>
            </w:r>
          </w:p>
        </w:tc>
        <w:tc>
          <w:tcPr>
            <w:tcW w:w="6378" w:type="dxa"/>
          </w:tcPr>
          <w:p w:rsidR="00AA1A84" w:rsidRPr="00AA1A84" w:rsidRDefault="00AA1A84" w:rsidP="00AA1A84">
            <w:pPr>
              <w:rPr>
                <w:sz w:val="24"/>
                <w:szCs w:val="24"/>
              </w:rPr>
            </w:pPr>
            <w:r w:rsidRPr="00AA1A84">
              <w:rPr>
                <w:sz w:val="24"/>
                <w:szCs w:val="24"/>
              </w:rPr>
              <w:t>Целью реализации программы профессиональной переподготовки является формирование компетенций, необходимых специалистам (включая государственных гражданских служащих) для выполнения нового вида профессиональной деятельности «Обеспечение безопасности значимых объектов критической информационной инфраструктуры».</w:t>
            </w:r>
          </w:p>
          <w:p w:rsidR="00AA1A84" w:rsidRPr="00AA1A84" w:rsidRDefault="00AA1A84" w:rsidP="00445071">
            <w:pPr>
              <w:rPr>
                <w:sz w:val="24"/>
                <w:szCs w:val="24"/>
              </w:rPr>
            </w:pPr>
          </w:p>
        </w:tc>
      </w:tr>
      <w:tr w:rsidR="00AA1A84" w:rsidRPr="00891C81" w:rsidTr="00AA1A84">
        <w:tc>
          <w:tcPr>
            <w:tcW w:w="3970" w:type="dxa"/>
          </w:tcPr>
          <w:p w:rsidR="00AA1A84" w:rsidRPr="00891C81" w:rsidRDefault="00AA1A84" w:rsidP="00445071">
            <w:pPr>
              <w:rPr>
                <w:sz w:val="24"/>
              </w:rPr>
            </w:pPr>
            <w:r w:rsidRPr="00891C81">
              <w:rPr>
                <w:sz w:val="24"/>
              </w:rPr>
              <w:t>Категория слушателей:</w:t>
            </w:r>
          </w:p>
        </w:tc>
        <w:tc>
          <w:tcPr>
            <w:tcW w:w="6378" w:type="dxa"/>
          </w:tcPr>
          <w:p w:rsidR="00AA1A84" w:rsidRPr="00AA1A84" w:rsidRDefault="00A3662A" w:rsidP="00AA1A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3662A">
              <w:rPr>
                <w:sz w:val="24"/>
                <w:szCs w:val="24"/>
              </w:rPr>
              <w:t xml:space="preserve">пециалисты (включая государственных гражданских служащих), работающие в области обеспечения безопасности информации значимых объектов КИИ. </w:t>
            </w:r>
            <w:r w:rsidR="00AA1A84" w:rsidRPr="00AA1A84">
              <w:rPr>
                <w:sz w:val="24"/>
                <w:szCs w:val="24"/>
              </w:rPr>
              <w:t>К освоению программы допускаются лица, имеющие высшее образование по направлению подготовки (специальности) в области математических и естественных наук, инженерного дела, технологий и технических наук (в соответствии с перечнями специальностей и направлений подготовки высшего образования, утвержденными Минобрнауки России), а также имеющие среднее профессиональное техническое образование, подтвержденное документом об образовании.</w:t>
            </w:r>
          </w:p>
          <w:p w:rsidR="00AA1A84" w:rsidRPr="00891C81" w:rsidRDefault="00AA1A84" w:rsidP="00AA1A84">
            <w:pPr>
              <w:rPr>
                <w:sz w:val="24"/>
                <w:szCs w:val="24"/>
              </w:rPr>
            </w:pPr>
          </w:p>
        </w:tc>
      </w:tr>
      <w:tr w:rsidR="00AA1A84" w:rsidRPr="00891C81" w:rsidTr="00AA1A84">
        <w:tc>
          <w:tcPr>
            <w:tcW w:w="3970" w:type="dxa"/>
          </w:tcPr>
          <w:p w:rsidR="00AA1A84" w:rsidRPr="00891C81" w:rsidRDefault="00AA1A84" w:rsidP="00445071">
            <w:pPr>
              <w:rPr>
                <w:sz w:val="24"/>
              </w:rPr>
            </w:pPr>
            <w:r w:rsidRPr="00891C81">
              <w:rPr>
                <w:sz w:val="24"/>
              </w:rPr>
              <w:t>Срок обучения:</w:t>
            </w:r>
          </w:p>
        </w:tc>
        <w:tc>
          <w:tcPr>
            <w:tcW w:w="6378" w:type="dxa"/>
          </w:tcPr>
          <w:p w:rsidR="00AA1A84" w:rsidRPr="00891C81" w:rsidRDefault="00AA1A84" w:rsidP="00A3662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 академических</w:t>
            </w:r>
            <w:r w:rsidR="001924F5">
              <w:rPr>
                <w:sz w:val="24"/>
                <w:szCs w:val="24"/>
              </w:rPr>
              <w:t xml:space="preserve"> часа</w:t>
            </w:r>
          </w:p>
        </w:tc>
      </w:tr>
      <w:tr w:rsidR="00AA1A84" w:rsidRPr="00891C81" w:rsidTr="00AA1A84">
        <w:tc>
          <w:tcPr>
            <w:tcW w:w="3970" w:type="dxa"/>
          </w:tcPr>
          <w:p w:rsidR="00AA1A84" w:rsidRPr="00A3662A" w:rsidRDefault="00AA1A84" w:rsidP="00445071">
            <w:pPr>
              <w:rPr>
                <w:sz w:val="24"/>
                <w:szCs w:val="24"/>
              </w:rPr>
            </w:pPr>
            <w:r w:rsidRPr="00A3662A">
              <w:rPr>
                <w:sz w:val="24"/>
                <w:szCs w:val="24"/>
              </w:rPr>
              <w:t>Режим занятий:</w:t>
            </w:r>
          </w:p>
        </w:tc>
        <w:tc>
          <w:tcPr>
            <w:tcW w:w="6378" w:type="dxa"/>
          </w:tcPr>
          <w:p w:rsidR="00AA1A84" w:rsidRPr="00891C81" w:rsidRDefault="00A3662A" w:rsidP="00A3662A">
            <w:pPr>
              <w:ind w:firstLine="0"/>
              <w:rPr>
                <w:sz w:val="24"/>
                <w:szCs w:val="24"/>
              </w:rPr>
            </w:pPr>
            <w:r w:rsidRPr="00A3662A">
              <w:rPr>
                <w:sz w:val="24"/>
                <w:szCs w:val="24"/>
              </w:rPr>
              <w:t>при очной форме обучения – 6 часов учебных занятий с преподавателем и 3 часа самостоятельной работы в день, при очно-заочной форме обучения – 4-6 часов учебных занятий с преподавателем и 2-3 часа самостоятельной работы в день.</w:t>
            </w:r>
          </w:p>
        </w:tc>
      </w:tr>
      <w:tr w:rsidR="00AA1A84" w:rsidRPr="00891C81" w:rsidTr="00AA1A84">
        <w:tc>
          <w:tcPr>
            <w:tcW w:w="3970" w:type="dxa"/>
          </w:tcPr>
          <w:p w:rsidR="00AA1A84" w:rsidRPr="00891C81" w:rsidRDefault="00AA1A84" w:rsidP="00445071">
            <w:pPr>
              <w:rPr>
                <w:sz w:val="24"/>
              </w:rPr>
            </w:pPr>
            <w:r w:rsidRPr="00891C81">
              <w:rPr>
                <w:sz w:val="24"/>
              </w:rPr>
              <w:t>Форма обучения:</w:t>
            </w:r>
          </w:p>
        </w:tc>
        <w:tc>
          <w:tcPr>
            <w:tcW w:w="6378" w:type="dxa"/>
          </w:tcPr>
          <w:p w:rsidR="00AA1A84" w:rsidRDefault="00AA1A84" w:rsidP="00A3662A">
            <w:pPr>
              <w:ind w:firstLine="0"/>
              <w:rPr>
                <w:sz w:val="24"/>
                <w:szCs w:val="24"/>
              </w:rPr>
            </w:pPr>
            <w:r w:rsidRPr="00DA5449">
              <w:rPr>
                <w:sz w:val="24"/>
                <w:szCs w:val="24"/>
              </w:rPr>
              <w:t>очно, очно-заочно (с применением дистанционных образовательных технологий и электронного обучения)</w:t>
            </w:r>
          </w:p>
          <w:p w:rsidR="00AA1A84" w:rsidRDefault="00AA1A84" w:rsidP="00A3662A">
            <w:pPr>
              <w:ind w:firstLine="69"/>
              <w:rPr>
                <w:sz w:val="24"/>
                <w:szCs w:val="24"/>
              </w:rPr>
            </w:pPr>
          </w:p>
          <w:p w:rsidR="00AA1A84" w:rsidRPr="00891C81" w:rsidRDefault="00AA1A84" w:rsidP="00A3662A">
            <w:pPr>
              <w:ind w:firstLine="69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X="-289" w:tblpY="1957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224"/>
        <w:gridCol w:w="1432"/>
        <w:gridCol w:w="1559"/>
        <w:gridCol w:w="1418"/>
        <w:gridCol w:w="1079"/>
      </w:tblGrid>
      <w:tr w:rsidR="00B91148" w:rsidRPr="002A3D15" w:rsidTr="00B91148">
        <w:trPr>
          <w:trHeight w:val="253"/>
        </w:trPr>
        <w:tc>
          <w:tcPr>
            <w:tcW w:w="58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3D15">
              <w:rPr>
                <w:color w:val="000000"/>
                <w:sz w:val="22"/>
                <w:szCs w:val="22"/>
              </w:rPr>
              <w:lastRenderedPageBreak/>
              <w:t>№ </w:t>
            </w:r>
            <w:r w:rsidRPr="002A3D15">
              <w:rPr>
                <w:color w:val="000000"/>
                <w:spacing w:val="-8"/>
                <w:sz w:val="22"/>
                <w:szCs w:val="22"/>
              </w:rPr>
              <w:t>п/п</w:t>
            </w:r>
          </w:p>
        </w:tc>
        <w:tc>
          <w:tcPr>
            <w:tcW w:w="3224" w:type="dxa"/>
            <w:vMerge w:val="restart"/>
            <w:vAlign w:val="center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3D15">
              <w:rPr>
                <w:color w:val="000000"/>
                <w:sz w:val="22"/>
                <w:szCs w:val="22"/>
              </w:rPr>
              <w:t>Наименование</w:t>
            </w:r>
          </w:p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3D15">
              <w:rPr>
                <w:color w:val="000000"/>
                <w:sz w:val="22"/>
                <w:szCs w:val="22"/>
              </w:rPr>
              <w:t>учебных дисциплин</w:t>
            </w:r>
          </w:p>
        </w:tc>
        <w:tc>
          <w:tcPr>
            <w:tcW w:w="1432" w:type="dxa"/>
            <w:vMerge w:val="restart"/>
            <w:textDirection w:val="btLr"/>
            <w:vAlign w:val="center"/>
          </w:tcPr>
          <w:p w:rsidR="00B91148" w:rsidRPr="002A3D15" w:rsidRDefault="00B91148" w:rsidP="00A3662A">
            <w:pPr>
              <w:ind w:left="139" w:right="113" w:firstLine="0"/>
              <w:jc w:val="center"/>
              <w:rPr>
                <w:color w:val="000000"/>
                <w:sz w:val="22"/>
                <w:szCs w:val="22"/>
              </w:rPr>
            </w:pPr>
            <w:r w:rsidRPr="002A3D15">
              <w:rPr>
                <w:color w:val="000000"/>
                <w:spacing w:val="-2"/>
                <w:sz w:val="22"/>
                <w:szCs w:val="22"/>
              </w:rPr>
              <w:t xml:space="preserve">Всего учебных </w:t>
            </w:r>
            <w:r w:rsidRPr="002A3D15">
              <w:rPr>
                <w:color w:val="000000"/>
                <w:spacing w:val="-2"/>
                <w:sz w:val="22"/>
                <w:szCs w:val="22"/>
              </w:rPr>
              <w:br/>
              <w:t>часов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B91148" w:rsidRPr="002A3D15" w:rsidRDefault="00B91148" w:rsidP="00A3662A">
            <w:pPr>
              <w:ind w:left="139" w:right="113" w:firstLine="0"/>
              <w:jc w:val="center"/>
              <w:rPr>
                <w:color w:val="000000"/>
                <w:sz w:val="22"/>
                <w:szCs w:val="22"/>
              </w:rPr>
            </w:pPr>
            <w:r w:rsidRPr="002A3D15">
              <w:rPr>
                <w:color w:val="000000"/>
                <w:spacing w:val="-2"/>
                <w:sz w:val="22"/>
                <w:szCs w:val="22"/>
              </w:rPr>
              <w:t xml:space="preserve">Часы занятий </w:t>
            </w:r>
            <w:r w:rsidRPr="002A3D15">
              <w:rPr>
                <w:color w:val="000000"/>
                <w:spacing w:val="-2"/>
                <w:sz w:val="22"/>
                <w:szCs w:val="22"/>
              </w:rPr>
              <w:br/>
              <w:t>с преподавателем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B91148" w:rsidRPr="002A3D15" w:rsidRDefault="00B91148" w:rsidP="00A3662A">
            <w:pPr>
              <w:ind w:left="113" w:right="113" w:firstLine="0"/>
              <w:jc w:val="center"/>
              <w:rPr>
                <w:color w:val="000000"/>
                <w:sz w:val="22"/>
                <w:szCs w:val="22"/>
              </w:rPr>
            </w:pPr>
            <w:r w:rsidRPr="002A3D15">
              <w:rPr>
                <w:color w:val="000000"/>
                <w:spacing w:val="-3"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079" w:type="dxa"/>
            <w:vMerge w:val="restart"/>
            <w:vAlign w:val="center"/>
          </w:tcPr>
          <w:p w:rsidR="00B91148" w:rsidRPr="002A3D15" w:rsidRDefault="00B91148" w:rsidP="00A3662A">
            <w:pPr>
              <w:ind w:left="-57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2A3D15">
              <w:rPr>
                <w:color w:val="000000"/>
                <w:sz w:val="22"/>
                <w:szCs w:val="22"/>
              </w:rPr>
              <w:t>Формы аттестации и контроля знаний</w:t>
            </w:r>
          </w:p>
        </w:tc>
      </w:tr>
      <w:tr w:rsidR="00B91148" w:rsidRPr="002A3D15" w:rsidTr="00B91148">
        <w:trPr>
          <w:trHeight w:val="1644"/>
        </w:trPr>
        <w:tc>
          <w:tcPr>
            <w:tcW w:w="584" w:type="dxa"/>
            <w:vMerge/>
          </w:tcPr>
          <w:p w:rsidR="00B91148" w:rsidRPr="002A3D15" w:rsidRDefault="00B91148" w:rsidP="00A3662A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224" w:type="dxa"/>
            <w:vMerge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vMerge/>
            <w:textDirection w:val="btLr"/>
          </w:tcPr>
          <w:p w:rsidR="00B91148" w:rsidRPr="002A3D15" w:rsidRDefault="00B91148" w:rsidP="00A3662A">
            <w:pPr>
              <w:ind w:left="139" w:right="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extDirection w:val="btLr"/>
          </w:tcPr>
          <w:p w:rsidR="00B91148" w:rsidRPr="002A3D15" w:rsidRDefault="00B91148" w:rsidP="00A3662A">
            <w:pPr>
              <w:ind w:left="139" w:right="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extDirection w:val="btLr"/>
          </w:tcPr>
          <w:p w:rsidR="00B91148" w:rsidRPr="002A3D15" w:rsidRDefault="00B91148" w:rsidP="00A3662A">
            <w:pPr>
              <w:ind w:left="113" w:right="113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vMerge/>
            <w:textDirection w:val="btLr"/>
          </w:tcPr>
          <w:p w:rsidR="00B91148" w:rsidRPr="002A3D15" w:rsidRDefault="00B91148" w:rsidP="00A3662A">
            <w:pPr>
              <w:ind w:left="113" w:right="113"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1148" w:rsidRPr="002A3D15" w:rsidTr="00B91148">
        <w:trPr>
          <w:trHeight w:val="135"/>
          <w:tblHeader/>
        </w:trPr>
        <w:tc>
          <w:tcPr>
            <w:tcW w:w="584" w:type="dxa"/>
            <w:tcMar>
              <w:left w:w="28" w:type="dxa"/>
              <w:right w:w="28" w:type="dxa"/>
            </w:tcMar>
          </w:tcPr>
          <w:p w:rsidR="00B91148" w:rsidRPr="002A3D15" w:rsidRDefault="00B91148" w:rsidP="00A3662A">
            <w:pPr>
              <w:suppressAutoHyphens/>
              <w:spacing w:line="216" w:lineRule="auto"/>
              <w:ind w:firstLine="0"/>
              <w:jc w:val="center"/>
              <w:rPr>
                <w:color w:val="000000"/>
                <w:sz w:val="20"/>
                <w:szCs w:val="22"/>
              </w:rPr>
            </w:pPr>
            <w:r w:rsidRPr="002A3D15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3224" w:type="dxa"/>
          </w:tcPr>
          <w:p w:rsidR="00B91148" w:rsidRPr="002A3D15" w:rsidRDefault="00B91148" w:rsidP="00A3662A">
            <w:pPr>
              <w:suppressAutoHyphens/>
              <w:spacing w:line="216" w:lineRule="auto"/>
              <w:ind w:firstLine="0"/>
              <w:jc w:val="center"/>
              <w:rPr>
                <w:color w:val="000000"/>
                <w:sz w:val="20"/>
                <w:szCs w:val="22"/>
              </w:rPr>
            </w:pPr>
            <w:r w:rsidRPr="002A3D15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1432" w:type="dxa"/>
          </w:tcPr>
          <w:p w:rsidR="00B91148" w:rsidRPr="002A3D15" w:rsidRDefault="00B91148" w:rsidP="00A3662A">
            <w:pPr>
              <w:suppressAutoHyphens/>
              <w:spacing w:line="216" w:lineRule="auto"/>
              <w:ind w:firstLine="0"/>
              <w:jc w:val="center"/>
              <w:rPr>
                <w:color w:val="000000"/>
                <w:sz w:val="20"/>
                <w:szCs w:val="22"/>
              </w:rPr>
            </w:pPr>
            <w:r w:rsidRPr="002A3D15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1559" w:type="dxa"/>
          </w:tcPr>
          <w:p w:rsidR="00B91148" w:rsidRPr="002A3D15" w:rsidRDefault="00B91148" w:rsidP="00A3662A">
            <w:pPr>
              <w:suppressAutoHyphens/>
              <w:spacing w:line="216" w:lineRule="auto"/>
              <w:ind w:firstLine="0"/>
              <w:jc w:val="center"/>
              <w:rPr>
                <w:color w:val="000000"/>
                <w:sz w:val="20"/>
                <w:szCs w:val="22"/>
              </w:rPr>
            </w:pPr>
            <w:r w:rsidRPr="002A3D15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1418" w:type="dxa"/>
          </w:tcPr>
          <w:p w:rsidR="00B91148" w:rsidRPr="002A3D15" w:rsidRDefault="00B91148" w:rsidP="00A3662A">
            <w:pPr>
              <w:suppressAutoHyphens/>
              <w:spacing w:line="216" w:lineRule="auto"/>
              <w:ind w:firstLine="0"/>
              <w:jc w:val="center"/>
              <w:rPr>
                <w:color w:val="000000"/>
                <w:sz w:val="20"/>
                <w:szCs w:val="22"/>
              </w:rPr>
            </w:pPr>
            <w:r w:rsidRPr="002A3D15">
              <w:rPr>
                <w:color w:val="000000"/>
                <w:sz w:val="20"/>
                <w:szCs w:val="22"/>
              </w:rPr>
              <w:t>10</w:t>
            </w:r>
          </w:p>
        </w:tc>
        <w:tc>
          <w:tcPr>
            <w:tcW w:w="1079" w:type="dxa"/>
          </w:tcPr>
          <w:p w:rsidR="00B91148" w:rsidRPr="002A3D15" w:rsidRDefault="00B91148" w:rsidP="00A3662A">
            <w:pPr>
              <w:suppressAutoHyphens/>
              <w:spacing w:line="216" w:lineRule="auto"/>
              <w:ind w:firstLine="0"/>
              <w:jc w:val="center"/>
              <w:rPr>
                <w:color w:val="000000"/>
                <w:sz w:val="20"/>
                <w:szCs w:val="22"/>
              </w:rPr>
            </w:pPr>
            <w:r w:rsidRPr="002A3D15">
              <w:rPr>
                <w:color w:val="000000"/>
                <w:sz w:val="20"/>
                <w:szCs w:val="22"/>
              </w:rPr>
              <w:t>11</w:t>
            </w:r>
          </w:p>
        </w:tc>
      </w:tr>
      <w:tr w:rsidR="00B91148" w:rsidRPr="002A3D15" w:rsidTr="00B91148">
        <w:trPr>
          <w:trHeight w:val="340"/>
        </w:trPr>
        <w:tc>
          <w:tcPr>
            <w:tcW w:w="584" w:type="dxa"/>
            <w:tcMar>
              <w:left w:w="28" w:type="dxa"/>
              <w:right w:w="28" w:type="dxa"/>
            </w:tcMar>
            <w:vAlign w:val="center"/>
          </w:tcPr>
          <w:p w:rsidR="00B91148" w:rsidRPr="002A3D15" w:rsidRDefault="00B91148" w:rsidP="00A3662A">
            <w:pPr>
              <w:suppressAutoHyphens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3D1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224" w:type="dxa"/>
            <w:vAlign w:val="center"/>
          </w:tcPr>
          <w:p w:rsidR="00B91148" w:rsidRPr="002A3D15" w:rsidRDefault="00B91148" w:rsidP="00A3662A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2A3D15">
              <w:rPr>
                <w:color w:val="000000"/>
                <w:sz w:val="22"/>
                <w:szCs w:val="22"/>
              </w:rPr>
              <w:t>Обязательная часть</w:t>
            </w:r>
          </w:p>
        </w:tc>
        <w:tc>
          <w:tcPr>
            <w:tcW w:w="1432" w:type="dxa"/>
            <w:vAlign w:val="center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3D15">
              <w:rPr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1559" w:type="dxa"/>
            <w:vAlign w:val="center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3D15">
              <w:rPr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1418" w:type="dxa"/>
            <w:vAlign w:val="center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3D15">
              <w:rPr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1079" w:type="dxa"/>
            <w:vAlign w:val="center"/>
          </w:tcPr>
          <w:p w:rsidR="00B91148" w:rsidRPr="002A3D15" w:rsidRDefault="00B91148" w:rsidP="00A366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3D15">
              <w:rPr>
                <w:color w:val="000000"/>
                <w:sz w:val="22"/>
                <w:szCs w:val="22"/>
              </w:rPr>
              <w:t>–</w:t>
            </w:r>
          </w:p>
        </w:tc>
      </w:tr>
      <w:tr w:rsidR="00B91148" w:rsidRPr="002A3D15" w:rsidTr="00B91148">
        <w:trPr>
          <w:trHeight w:val="533"/>
        </w:trPr>
        <w:tc>
          <w:tcPr>
            <w:tcW w:w="584" w:type="dxa"/>
            <w:tcMar>
              <w:left w:w="28" w:type="dxa"/>
              <w:right w:w="28" w:type="dxa"/>
            </w:tcMar>
          </w:tcPr>
          <w:p w:rsidR="00B91148" w:rsidRPr="002A3D15" w:rsidRDefault="00B91148" w:rsidP="00A366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3D15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224" w:type="dxa"/>
          </w:tcPr>
          <w:p w:rsidR="00B91148" w:rsidRPr="002A3D15" w:rsidRDefault="00B91148" w:rsidP="00A3662A">
            <w:pPr>
              <w:suppressAutoHyphens/>
              <w:spacing w:line="216" w:lineRule="auto"/>
              <w:ind w:firstLine="0"/>
              <w:rPr>
                <w:color w:val="000000"/>
                <w:sz w:val="22"/>
                <w:szCs w:val="22"/>
              </w:rPr>
            </w:pPr>
            <w:r w:rsidRPr="002A3D15">
              <w:rPr>
                <w:color w:val="000000"/>
                <w:sz w:val="22"/>
                <w:szCs w:val="22"/>
              </w:rPr>
              <w:t>Основы информационной безопасности. Объекты защиты информации, меры и средства защиты информации</w:t>
            </w:r>
          </w:p>
        </w:tc>
        <w:tc>
          <w:tcPr>
            <w:tcW w:w="1432" w:type="dxa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3D15">
              <w:rPr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1559" w:type="dxa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3D15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418" w:type="dxa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3D15">
              <w:rPr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79" w:type="dxa"/>
          </w:tcPr>
          <w:p w:rsidR="00B91148" w:rsidRPr="002A3D15" w:rsidRDefault="00B91148" w:rsidP="00A366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</w:rPr>
            </w:pPr>
            <w:r w:rsidRPr="002A3D15">
              <w:rPr>
                <w:color w:val="000000"/>
                <w:sz w:val="22"/>
              </w:rPr>
              <w:t>Зачет</w:t>
            </w:r>
          </w:p>
        </w:tc>
      </w:tr>
      <w:tr w:rsidR="00B91148" w:rsidRPr="002A3D15" w:rsidTr="00B91148">
        <w:trPr>
          <w:trHeight w:val="57"/>
        </w:trPr>
        <w:tc>
          <w:tcPr>
            <w:tcW w:w="584" w:type="dxa"/>
            <w:tcMar>
              <w:left w:w="28" w:type="dxa"/>
              <w:right w:w="28" w:type="dxa"/>
            </w:tcMar>
          </w:tcPr>
          <w:p w:rsidR="00B91148" w:rsidRPr="002A3D15" w:rsidRDefault="00B91148" w:rsidP="00A366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3D15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224" w:type="dxa"/>
          </w:tcPr>
          <w:p w:rsidR="00B91148" w:rsidRPr="002A3D15" w:rsidRDefault="00B91148" w:rsidP="00A3662A">
            <w:pPr>
              <w:suppressAutoHyphens/>
              <w:spacing w:line="216" w:lineRule="auto"/>
              <w:ind w:firstLine="0"/>
              <w:rPr>
                <w:color w:val="000000"/>
                <w:sz w:val="22"/>
                <w:szCs w:val="22"/>
              </w:rPr>
            </w:pPr>
            <w:r w:rsidRPr="002A3D15">
              <w:rPr>
                <w:color w:val="000000"/>
                <w:sz w:val="22"/>
                <w:szCs w:val="22"/>
              </w:rPr>
              <w:t>Основы обеспечения безопасности КИИ Российской Федерации</w:t>
            </w:r>
          </w:p>
        </w:tc>
        <w:tc>
          <w:tcPr>
            <w:tcW w:w="1432" w:type="dxa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3D15">
              <w:rPr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1559" w:type="dxa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3D15">
              <w:rPr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1418" w:type="dxa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3D15"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1079" w:type="dxa"/>
          </w:tcPr>
          <w:p w:rsidR="00B91148" w:rsidRPr="002A3D15" w:rsidRDefault="00B91148" w:rsidP="00A366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</w:rPr>
            </w:pPr>
            <w:r w:rsidRPr="002A3D15">
              <w:rPr>
                <w:color w:val="000000"/>
                <w:sz w:val="22"/>
              </w:rPr>
              <w:t>Зачет</w:t>
            </w:r>
          </w:p>
        </w:tc>
      </w:tr>
      <w:tr w:rsidR="00B91148" w:rsidRPr="002A3D15" w:rsidTr="00B91148">
        <w:trPr>
          <w:trHeight w:val="20"/>
        </w:trPr>
        <w:tc>
          <w:tcPr>
            <w:tcW w:w="584" w:type="dxa"/>
            <w:tcMar>
              <w:left w:w="28" w:type="dxa"/>
              <w:right w:w="28" w:type="dxa"/>
            </w:tcMar>
          </w:tcPr>
          <w:p w:rsidR="00B91148" w:rsidRPr="002A3D15" w:rsidRDefault="00B91148" w:rsidP="00A366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3D15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224" w:type="dxa"/>
          </w:tcPr>
          <w:p w:rsidR="00B91148" w:rsidRPr="002A3D15" w:rsidRDefault="00B91148" w:rsidP="00A3662A">
            <w:pPr>
              <w:suppressAutoHyphens/>
              <w:ind w:firstLine="0"/>
              <w:rPr>
                <w:color w:val="000000"/>
                <w:spacing w:val="-6"/>
                <w:sz w:val="22"/>
                <w:szCs w:val="22"/>
              </w:rPr>
            </w:pPr>
            <w:r w:rsidRPr="002A3D15">
              <w:rPr>
                <w:color w:val="000000"/>
                <w:spacing w:val="-6"/>
                <w:sz w:val="22"/>
                <w:szCs w:val="22"/>
              </w:rPr>
              <w:t>Категорирование объектов КИИ</w:t>
            </w:r>
          </w:p>
        </w:tc>
        <w:tc>
          <w:tcPr>
            <w:tcW w:w="1432" w:type="dxa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3D15">
              <w:rPr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559" w:type="dxa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3D15">
              <w:rPr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418" w:type="dxa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3D15"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079" w:type="dxa"/>
          </w:tcPr>
          <w:p w:rsidR="00B91148" w:rsidRPr="002A3D15" w:rsidRDefault="00B91148" w:rsidP="00A366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</w:rPr>
            </w:pPr>
            <w:r w:rsidRPr="002A3D15">
              <w:rPr>
                <w:color w:val="000000"/>
                <w:sz w:val="22"/>
              </w:rPr>
              <w:t>Зачет</w:t>
            </w:r>
          </w:p>
        </w:tc>
      </w:tr>
      <w:tr w:rsidR="00B91148" w:rsidRPr="002A3D15" w:rsidTr="00B91148">
        <w:trPr>
          <w:trHeight w:val="57"/>
        </w:trPr>
        <w:tc>
          <w:tcPr>
            <w:tcW w:w="584" w:type="dxa"/>
            <w:tcMar>
              <w:left w:w="28" w:type="dxa"/>
              <w:right w:w="28" w:type="dxa"/>
            </w:tcMar>
          </w:tcPr>
          <w:p w:rsidR="00B91148" w:rsidRPr="002A3D15" w:rsidRDefault="00B91148" w:rsidP="00A366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3D15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224" w:type="dxa"/>
          </w:tcPr>
          <w:p w:rsidR="00B91148" w:rsidRPr="002A3D15" w:rsidRDefault="00B91148" w:rsidP="00A3662A">
            <w:pPr>
              <w:suppressAutoHyphens/>
              <w:ind w:firstLine="0"/>
              <w:rPr>
                <w:color w:val="000000"/>
                <w:sz w:val="22"/>
                <w:szCs w:val="22"/>
              </w:rPr>
            </w:pPr>
            <w:r w:rsidRPr="002A3D15">
              <w:rPr>
                <w:color w:val="000000"/>
                <w:sz w:val="22"/>
                <w:szCs w:val="22"/>
              </w:rPr>
              <w:t>Обеспечение безопасности значимых объектов КИИ на различных этапах жизненного цикла</w:t>
            </w:r>
          </w:p>
        </w:tc>
        <w:tc>
          <w:tcPr>
            <w:tcW w:w="1432" w:type="dxa"/>
            <w:vAlign w:val="center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3D15">
              <w:rPr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1559" w:type="dxa"/>
            <w:vAlign w:val="center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3D15">
              <w:rPr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1418" w:type="dxa"/>
            <w:vAlign w:val="center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3D15">
              <w:rPr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1079" w:type="dxa"/>
          </w:tcPr>
          <w:p w:rsidR="00B91148" w:rsidRPr="002A3D15" w:rsidRDefault="00B91148" w:rsidP="00A366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</w:rPr>
            </w:pPr>
            <w:r w:rsidRPr="002A3D15">
              <w:rPr>
                <w:color w:val="000000"/>
                <w:sz w:val="22"/>
              </w:rPr>
              <w:t>Зачет</w:t>
            </w:r>
          </w:p>
        </w:tc>
      </w:tr>
      <w:tr w:rsidR="00B91148" w:rsidRPr="002A3D15" w:rsidTr="00B91148">
        <w:trPr>
          <w:trHeight w:val="57"/>
        </w:trPr>
        <w:tc>
          <w:tcPr>
            <w:tcW w:w="584" w:type="dxa"/>
            <w:tcMar>
              <w:left w:w="28" w:type="dxa"/>
              <w:right w:w="28" w:type="dxa"/>
            </w:tcMar>
          </w:tcPr>
          <w:p w:rsidR="00B91148" w:rsidRPr="002A3D15" w:rsidRDefault="00B91148" w:rsidP="00A366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3D15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3224" w:type="dxa"/>
          </w:tcPr>
          <w:p w:rsidR="00B91148" w:rsidRPr="002A3D15" w:rsidRDefault="00B91148" w:rsidP="00A3662A">
            <w:pPr>
              <w:suppressAutoHyphens/>
              <w:spacing w:line="216" w:lineRule="auto"/>
              <w:ind w:firstLine="0"/>
              <w:rPr>
                <w:color w:val="000000"/>
                <w:sz w:val="22"/>
                <w:szCs w:val="22"/>
              </w:rPr>
            </w:pPr>
            <w:r w:rsidRPr="002A3D15">
              <w:rPr>
                <w:color w:val="000000"/>
                <w:sz w:val="22"/>
                <w:szCs w:val="22"/>
              </w:rPr>
              <w:t>Контроль за обеспечением безопасности значимых объектов КИИ</w:t>
            </w:r>
          </w:p>
        </w:tc>
        <w:tc>
          <w:tcPr>
            <w:tcW w:w="1432" w:type="dxa"/>
            <w:vAlign w:val="center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3D15">
              <w:rPr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1559" w:type="dxa"/>
            <w:vAlign w:val="center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3D15">
              <w:rPr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1418" w:type="dxa"/>
            <w:vAlign w:val="center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3D15">
              <w:rPr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079" w:type="dxa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A3D15">
              <w:rPr>
                <w:color w:val="000000"/>
                <w:sz w:val="22"/>
              </w:rPr>
              <w:t>Зачет</w:t>
            </w:r>
          </w:p>
        </w:tc>
      </w:tr>
      <w:tr w:rsidR="00B91148" w:rsidRPr="002A3D15" w:rsidTr="00B91148">
        <w:trPr>
          <w:trHeight w:val="315"/>
        </w:trPr>
        <w:tc>
          <w:tcPr>
            <w:tcW w:w="584" w:type="dxa"/>
            <w:tcMar>
              <w:left w:w="28" w:type="dxa"/>
              <w:right w:w="28" w:type="dxa"/>
            </w:tcMar>
          </w:tcPr>
          <w:p w:rsidR="00B91148" w:rsidRPr="002A3D15" w:rsidRDefault="002D44ED" w:rsidP="00A3662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91148" w:rsidRPr="002A3D1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24" w:type="dxa"/>
          </w:tcPr>
          <w:p w:rsidR="00B91148" w:rsidRPr="002A3D15" w:rsidRDefault="00B91148" w:rsidP="00A3662A">
            <w:pPr>
              <w:suppressAutoHyphens/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2A3D15">
              <w:rPr>
                <w:color w:val="000000"/>
                <w:sz w:val="22"/>
                <w:szCs w:val="22"/>
              </w:rPr>
              <w:t>Итоговая аттестация</w:t>
            </w:r>
          </w:p>
        </w:tc>
        <w:tc>
          <w:tcPr>
            <w:tcW w:w="1432" w:type="dxa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3D15">
              <w:rPr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559" w:type="dxa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3D15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418" w:type="dxa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3D15">
              <w:rPr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079" w:type="dxa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3D15">
              <w:rPr>
                <w:color w:val="000000"/>
                <w:sz w:val="22"/>
                <w:szCs w:val="22"/>
              </w:rPr>
              <w:t>Экзамен</w:t>
            </w:r>
          </w:p>
        </w:tc>
      </w:tr>
      <w:tr w:rsidR="00B91148" w:rsidRPr="002A3D15" w:rsidTr="00B91148">
        <w:trPr>
          <w:trHeight w:val="340"/>
        </w:trPr>
        <w:tc>
          <w:tcPr>
            <w:tcW w:w="3808" w:type="dxa"/>
            <w:gridSpan w:val="2"/>
            <w:tcMar>
              <w:left w:w="28" w:type="dxa"/>
              <w:right w:w="28" w:type="dxa"/>
            </w:tcMar>
            <w:vAlign w:val="center"/>
          </w:tcPr>
          <w:p w:rsidR="00B91148" w:rsidRPr="002A3D15" w:rsidRDefault="00B91148" w:rsidP="00A3662A">
            <w:pPr>
              <w:suppressAutoHyphens/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A3D15">
              <w:rPr>
                <w:color w:val="000000"/>
                <w:spacing w:val="-5"/>
                <w:sz w:val="22"/>
                <w:szCs w:val="22"/>
              </w:rPr>
              <w:t>Итого:</w:t>
            </w:r>
          </w:p>
        </w:tc>
        <w:tc>
          <w:tcPr>
            <w:tcW w:w="1432" w:type="dxa"/>
            <w:vAlign w:val="bottom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3D15">
              <w:rPr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1559" w:type="dxa"/>
            <w:vAlign w:val="bottom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3D15">
              <w:rPr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1418" w:type="dxa"/>
            <w:vAlign w:val="bottom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3D15">
              <w:rPr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1079" w:type="dxa"/>
            <w:vAlign w:val="bottom"/>
          </w:tcPr>
          <w:p w:rsidR="00B91148" w:rsidRPr="002A3D15" w:rsidRDefault="00B91148" w:rsidP="00A3662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A1A84" w:rsidRPr="002A3D15" w:rsidRDefault="00AA1A84" w:rsidP="00A3662A">
      <w:pPr>
        <w:spacing w:after="120" w:line="228" w:lineRule="auto"/>
        <w:jc w:val="center"/>
        <w:rPr>
          <w:color w:val="000000"/>
          <w:szCs w:val="22"/>
        </w:rPr>
      </w:pPr>
      <w:r w:rsidRPr="002A3D15">
        <w:rPr>
          <w:color w:val="000000"/>
          <w:szCs w:val="22"/>
        </w:rPr>
        <w:t>План учебного процесса</w:t>
      </w:r>
    </w:p>
    <w:sectPr w:rsidR="00AA1A84" w:rsidRPr="002A3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51"/>
    <w:rsid w:val="000B65CC"/>
    <w:rsid w:val="001924F5"/>
    <w:rsid w:val="00231D51"/>
    <w:rsid w:val="002D44ED"/>
    <w:rsid w:val="005F5FE2"/>
    <w:rsid w:val="009849EB"/>
    <w:rsid w:val="009E0FB1"/>
    <w:rsid w:val="00A3662A"/>
    <w:rsid w:val="00AA1A84"/>
    <w:rsid w:val="00B91148"/>
    <w:rsid w:val="00C73216"/>
    <w:rsid w:val="00E8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C94CB"/>
  <w15:chartTrackingRefBased/>
  <w15:docId w15:val="{B78366CB-918C-44B9-B2B6-B4C6DCE6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A8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A1A84"/>
    <w:pPr>
      <w:keepNext/>
      <w:spacing w:before="120" w:after="120"/>
      <w:ind w:firstLine="0"/>
      <w:jc w:val="center"/>
      <w:outlineLvl w:val="0"/>
    </w:pPr>
    <w:rPr>
      <w:rFonts w:cs="Cambria"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A1A84"/>
    <w:pPr>
      <w:keepNext/>
      <w:keepLines/>
      <w:spacing w:before="60" w:after="60"/>
      <w:outlineLvl w:val="1"/>
    </w:pPr>
    <w:rPr>
      <w:rFonts w:cs="Cambria"/>
      <w:bCs/>
      <w:color w:val="00000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A1A84"/>
    <w:rPr>
      <w:rFonts w:ascii="Times New Roman" w:eastAsia="Times New Roman" w:hAnsi="Times New Roman" w:cs="Cambria"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A1A84"/>
    <w:rPr>
      <w:rFonts w:ascii="Times New Roman" w:eastAsia="Times New Roman" w:hAnsi="Times New Roman" w:cs="Cambria"/>
      <w:bCs/>
      <w:color w:val="000000"/>
      <w:sz w:val="28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ASoshnikova_NB</dc:creator>
  <cp:keywords/>
  <dc:description/>
  <cp:lastModifiedBy>Мария Фролова</cp:lastModifiedBy>
  <cp:revision>4</cp:revision>
  <dcterms:created xsi:type="dcterms:W3CDTF">2023-02-22T11:52:00Z</dcterms:created>
  <dcterms:modified xsi:type="dcterms:W3CDTF">2023-04-26T08:24:00Z</dcterms:modified>
</cp:coreProperties>
</file>